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Slow(35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chronic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deflect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ebb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eventually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lackadaisical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piecemeal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schlep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