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Other(82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aftermath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anachronism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appease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bystander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conjure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crucial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daunting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dubious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gawk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generic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getaway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hybrid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kilter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martyr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martyr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narrative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oblivion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puffery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quintessential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quorum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repercussions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salvage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semblance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simultaneous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slogan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smolder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sultry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sundry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superfluous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symbolic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unsung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vapid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